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785" w:rsidRDefault="003F2785">
      <w:r w:rsidRPr="003F2785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1" locked="0" layoutInCell="1" allowOverlap="1" wp14:anchorId="69A627ED" wp14:editId="26568F6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80020" cy="10683240"/>
            <wp:effectExtent l="0" t="0" r="0" b="381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0020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8C7C33" w:rsidRDefault="008C7C33" w:rsidP="003437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1.4</w:t>
      </w:r>
      <w:r w:rsidR="00CE6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план состоит из обязательной части и части, формируемой участниками образовательных отношений. Процентное соотношение обязательной части учебного плана и части, формируемой участниками образовательных отношений определяется в соответствии с требованиями ФГОС соответствующего уровня.</w:t>
      </w:r>
    </w:p>
    <w:p w:rsidR="00056044" w:rsidRPr="00056044" w:rsidRDefault="00CE6E18" w:rsidP="003437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Формула расчета процентного соотношения ООП:</w:t>
      </w:r>
    </w:p>
    <w:p w:rsidR="00564E74" w:rsidRDefault="009D326D" w:rsidP="00343707">
      <w:pPr>
        <w:tabs>
          <w:tab w:val="left" w:pos="900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О</w:t>
      </w:r>
      <w:r w:rsidR="00CE6E18" w:rsidRPr="00CE6E18">
        <w:rPr>
          <w:rFonts w:ascii="Times New Roman" w:eastAsia="Calibri" w:hAnsi="Times New Roman" w:cs="Times New Roman"/>
          <w:b/>
          <w:sz w:val="28"/>
        </w:rPr>
        <w:t>бщий объем ООП</w:t>
      </w:r>
      <w:r w:rsidR="00DB17C5">
        <w:rPr>
          <w:rFonts w:ascii="Times New Roman" w:eastAsia="Calibri" w:hAnsi="Times New Roman" w:cs="Times New Roman"/>
          <w:sz w:val="28"/>
        </w:rPr>
        <w:t xml:space="preserve"> </w:t>
      </w:r>
      <w:r w:rsidR="00DB17C5" w:rsidRPr="00DB17C5">
        <w:rPr>
          <w:rFonts w:ascii="Times New Roman" w:eastAsia="Calibri" w:hAnsi="Times New Roman" w:cs="Times New Roman"/>
          <w:b/>
          <w:sz w:val="28"/>
        </w:rPr>
        <w:t>= 3039 ч. + 675 ч. = 3714 ч.</w:t>
      </w:r>
    </w:p>
    <w:p w:rsidR="00056044" w:rsidRPr="00851876" w:rsidRDefault="00564E74" w:rsidP="00343707">
      <w:pPr>
        <w:tabs>
          <w:tab w:val="left" w:pos="900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1) По </w:t>
      </w:r>
      <w:r w:rsidR="00851876" w:rsidRPr="0085187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СанПиН 1.2.3685-12 при 5-дневной учебной неделе в 1 классе не более 21 часа, в</w:t>
      </w:r>
      <w:r w:rsidR="0085187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 2-4 классах не более 23 часов</w:t>
      </w:r>
      <w:r w:rsidR="00851876" w:rsidRPr="0085187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  <w:r w:rsidR="0085187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851876" w:rsidRPr="00851876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21*33 (1 класс) +23*34 (2 класс) + 23*34 (34 класс)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+ 23*34 (4 класс) = 3039 часов на уровень НОО.</w:t>
      </w:r>
    </w:p>
    <w:p w:rsidR="00851876" w:rsidRDefault="00851876" w:rsidP="00343707">
      <w:pPr>
        <w:tabs>
          <w:tab w:val="left" w:pos="90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2) </w:t>
      </w:r>
      <w:r w:rsidR="00564E7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Планируемое количество часов внеурочной деятельности на предстоящий учебный год равно по 5 часов в каждом классе: </w:t>
      </w:r>
      <w:r w:rsidR="00564E74" w:rsidRPr="00564E7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21*5 (1 класс) + 23*5 (2 класс) + 23*5 (3 класс) + 23*5 (4 класс) = </w:t>
      </w:r>
      <w:r w:rsidR="00564E7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675 часов на уровень НОО.</w:t>
      </w:r>
    </w:p>
    <w:p w:rsidR="00DB17C5" w:rsidRDefault="00DB17C5" w:rsidP="00343707">
      <w:pPr>
        <w:tabs>
          <w:tab w:val="left" w:pos="900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0298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3) </w:t>
      </w:r>
      <w:r w:rsidR="00802988" w:rsidRPr="0080298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Общая трудоемкость ООП НОО:</w:t>
      </w:r>
      <w:r w:rsidR="00802988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</w:t>
      </w:r>
      <w:r w:rsidRPr="00DB17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3039 ч. + 675 ч. =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</w:t>
      </w:r>
      <w:r w:rsidRPr="00DB17C5">
        <w:rPr>
          <w:rFonts w:ascii="Times New Roman" w:eastAsia="Calibri" w:hAnsi="Times New Roman" w:cs="Times New Roman"/>
          <w:b/>
          <w:sz w:val="28"/>
        </w:rPr>
        <w:t>3714 ч.</w:t>
      </w:r>
    </w:p>
    <w:p w:rsidR="00DB17C5" w:rsidRDefault="00663D23" w:rsidP="00343707">
      <w:pPr>
        <w:tabs>
          <w:tab w:val="left" w:pos="900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</w:rPr>
      </w:pPr>
      <w:r w:rsidRPr="00663D23">
        <w:rPr>
          <w:rFonts w:ascii="Times New Roman" w:eastAsia="Calibri" w:hAnsi="Times New Roman" w:cs="Times New Roman"/>
          <w:b/>
          <w:sz w:val="28"/>
        </w:rPr>
        <w:t>80% обязательная часть учебного плана</w:t>
      </w:r>
      <w:r>
        <w:rPr>
          <w:rFonts w:ascii="Times New Roman" w:eastAsia="Calibri" w:hAnsi="Times New Roman" w:cs="Times New Roman"/>
          <w:i/>
          <w:sz w:val="28"/>
        </w:rPr>
        <w:t xml:space="preserve"> </w:t>
      </w:r>
      <w:r w:rsidRPr="00663D23">
        <w:rPr>
          <w:rFonts w:ascii="Times New Roman" w:eastAsia="Calibri" w:hAnsi="Times New Roman" w:cs="Times New Roman"/>
          <w:b/>
          <w:i/>
          <w:sz w:val="28"/>
        </w:rPr>
        <w:t>=</w:t>
      </w:r>
      <w:r>
        <w:rPr>
          <w:rFonts w:ascii="Times New Roman" w:eastAsia="Calibri" w:hAnsi="Times New Roman" w:cs="Times New Roman"/>
          <w:i/>
          <w:sz w:val="28"/>
        </w:rPr>
        <w:t xml:space="preserve"> 3714ч.*80/100=2971ч. </w:t>
      </w:r>
    </w:p>
    <w:p w:rsidR="00663D23" w:rsidRPr="00663D23" w:rsidRDefault="00663D23" w:rsidP="00D03041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20 </w:t>
      </w:r>
      <w:r w:rsidRPr="00663D23">
        <w:rPr>
          <w:rFonts w:ascii="Times New Roman" w:eastAsia="Calibri" w:hAnsi="Times New Roman" w:cs="Times New Roman"/>
          <w:b/>
          <w:sz w:val="28"/>
        </w:rPr>
        <w:t>% часть, формируемая участниками образовательных отношений</w:t>
      </w:r>
      <w:r>
        <w:rPr>
          <w:rFonts w:ascii="Times New Roman" w:eastAsia="Calibri" w:hAnsi="Times New Roman" w:cs="Times New Roman"/>
          <w:b/>
          <w:sz w:val="28"/>
        </w:rPr>
        <w:t xml:space="preserve"> = </w:t>
      </w:r>
      <w:r w:rsidR="00593B13">
        <w:rPr>
          <w:rFonts w:ascii="Times New Roman" w:eastAsia="Calibri" w:hAnsi="Times New Roman" w:cs="Times New Roman"/>
          <w:i/>
          <w:sz w:val="28"/>
        </w:rPr>
        <w:t xml:space="preserve">3714ч.*20/100=743ч., из них 743 </w:t>
      </w:r>
      <w:r w:rsidR="000E2857">
        <w:rPr>
          <w:rFonts w:ascii="Times New Roman" w:eastAsia="Calibri" w:hAnsi="Times New Roman" w:cs="Times New Roman"/>
          <w:i/>
          <w:sz w:val="28"/>
        </w:rPr>
        <w:t>–</w:t>
      </w:r>
      <w:r w:rsidR="00593B13">
        <w:rPr>
          <w:rFonts w:ascii="Times New Roman" w:eastAsia="Calibri" w:hAnsi="Times New Roman" w:cs="Times New Roman"/>
          <w:i/>
          <w:sz w:val="28"/>
        </w:rPr>
        <w:t xml:space="preserve"> </w:t>
      </w:r>
      <w:r w:rsidR="000E2857">
        <w:rPr>
          <w:rFonts w:ascii="Times New Roman" w:eastAsia="Calibri" w:hAnsi="Times New Roman" w:cs="Times New Roman"/>
          <w:i/>
          <w:sz w:val="28"/>
        </w:rPr>
        <w:t>675 часов внеурочной деятельности = 68 часов на курсы по выбору в учебном плане.</w:t>
      </w:r>
    </w:p>
    <w:p w:rsidR="00141DA0" w:rsidRDefault="00141DA0" w:rsidP="00D0304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C33" w:rsidRPr="00141DA0" w:rsidRDefault="008C7C33" w:rsidP="00D03041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1D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плана</w:t>
      </w:r>
    </w:p>
    <w:p w:rsidR="008C7C33" w:rsidRPr="008C7C33" w:rsidRDefault="008C7C33" w:rsidP="00D03041">
      <w:pPr>
        <w:shd w:val="clear" w:color="auto" w:fill="FFFFFF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C33" w:rsidRPr="008C7C33" w:rsidRDefault="008C7C33" w:rsidP="00D030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Учебный план обеспеч</w:t>
      </w:r>
      <w:bookmarkStart w:id="0" w:name="_GoBack"/>
      <w:bookmarkEnd w:id="0"/>
      <w:r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ивает преподавание и изучение государственного языка Российской Федерации,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Федерации, а также устанавливает количество занятий, отводимых на их изучение, по классам (годам) обучения.</w:t>
      </w:r>
    </w:p>
    <w:p w:rsidR="008C7C33" w:rsidRPr="008C7C33" w:rsidRDefault="008C7C33" w:rsidP="003437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 Учебный план школы состоит из учебных планов начального, основного общего и среднего общего образования.</w:t>
      </w:r>
    </w:p>
    <w:p w:rsidR="008C7C33" w:rsidRPr="008C7C33" w:rsidRDefault="008C7C33" w:rsidP="003437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 Учебный план предусматривает возможность введения учебных курсов, обеспечивающих образовательные потребности и интересы обучающихся, в том числе и этнокультурные.</w:t>
      </w:r>
    </w:p>
    <w:p w:rsidR="008C7C33" w:rsidRPr="008C7C33" w:rsidRDefault="008C7C33" w:rsidP="003437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Для развития потенциала обучающихся, прежде всего одарённых детей и детей с ОВЗ разрабатываются индивидуальные учебные планы с участием самих обучающихся и их родителей (законных представителей).            Реализацию индивидуальных планов обеспечивает тьютор (классный руководитель, психолог).</w:t>
      </w:r>
    </w:p>
    <w:p w:rsidR="008C7C33" w:rsidRPr="008C7C33" w:rsidRDefault="008C7C33" w:rsidP="003437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 Соотношение обязательной и формируемой части учебного плана в начальной школе 80% и 20%, основной школе -70% и 30%, в средней-60 % и 40%. </w:t>
      </w:r>
    </w:p>
    <w:p w:rsidR="008C7C33" w:rsidRPr="008C7C33" w:rsidRDefault="008C7C33" w:rsidP="003437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 Учебный план в 11 классе обеспечивает реализацию учебных планов одного или нескольких профилей обучения (естественно-научный, гуманитарный, социально-экономический, технологический, универсальный), при наличии необходимых условий профессионального обучения для выполнения определенного вида трудовой деятельности (профессии) в сфере технического и обслуживающего труда.</w:t>
      </w:r>
    </w:p>
    <w:p w:rsidR="001E0CA2" w:rsidRPr="001E0CA2" w:rsidRDefault="001E0CA2" w:rsidP="00343707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C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занятий в начальной школе</w:t>
      </w:r>
      <w:r w:rsidRPr="001E0C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0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4 учебных года </w:t>
      </w:r>
      <w:r w:rsidRPr="001E0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ФГОС-2009</w:t>
      </w:r>
      <w:r w:rsidRPr="001E0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составлять </w:t>
      </w:r>
      <w:r w:rsidRPr="001E0C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менее 2904 часов</w:t>
      </w:r>
      <w:r w:rsidRPr="001E0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1E0C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более 3345 часов</w:t>
      </w:r>
      <w:r w:rsidRPr="001E0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E0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ФГОС-2021</w:t>
      </w:r>
      <w:r w:rsidRPr="001E0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составлять </w:t>
      </w:r>
      <w:r w:rsidRPr="001E0C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менее 2945</w:t>
      </w:r>
      <w:r w:rsidRPr="001E0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академических часов и более </w:t>
      </w:r>
      <w:r w:rsidRPr="001E0C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="000E28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345</w:t>
      </w:r>
      <w:r w:rsidRPr="001E0C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E0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академических часов, в основной школе за 5 лет </w:t>
      </w:r>
      <w:r w:rsidRPr="001E0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ФГОС – 2010</w:t>
      </w:r>
      <w:r w:rsidRPr="001E0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составлять </w:t>
      </w:r>
      <w:r w:rsidRPr="001E0C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менее 5267 часов</w:t>
      </w:r>
      <w:r w:rsidRPr="001E0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1E0C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более 6020 часов</w:t>
      </w:r>
      <w:r w:rsidRPr="001E0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</w:t>
      </w:r>
      <w:r w:rsidRPr="001E0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ФГОС -2021</w:t>
      </w:r>
      <w:r w:rsidRPr="001E0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составлять менее 5058 академических часов и более 5</w:t>
      </w:r>
      <w:r w:rsidR="000E2857">
        <w:rPr>
          <w:rFonts w:ascii="Times New Roman" w:eastAsia="Times New Roman" w:hAnsi="Times New Roman" w:cs="Times New Roman"/>
          <w:sz w:val="28"/>
          <w:szCs w:val="28"/>
          <w:lang w:eastAsia="ru-RU"/>
        </w:rPr>
        <w:t>848</w:t>
      </w:r>
      <w:r w:rsidRPr="001E0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академических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Гигиеническими нормативами и Санитарно-эпидемиологическими требованиями. Общий объем аудиторной работы обучающихся с ОВЗ на уровне основного общего образования в случае увеличения срока обучения на один год не может составлять менее 6018 академических часов за шесть лет.</w:t>
      </w:r>
    </w:p>
    <w:p w:rsidR="001E0CA2" w:rsidRPr="001E0CA2" w:rsidRDefault="001E0CA2" w:rsidP="00343707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среднего общего образования количество учебных занятий за 2 года на одного обучающегося - не менее 2170 часов и не более 2590 часов (не более 37 часов в неделю).</w:t>
      </w:r>
    </w:p>
    <w:p w:rsidR="008C7C33" w:rsidRPr="008C7C33" w:rsidRDefault="008C7C33" w:rsidP="003437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 Учебный план является основным механизмом реализации основной образовательной программы. Рабочие программы учебных предметов, курсов, в том числе внеурочной деятельности должны обеспечивать достижение планируемых результатов освоения основной образовательной программы. Включение учебных модулей, том числе этнокультурных в программы учебных предметов должно обеспечивать реализацию всех планируемых предметных результатов за счёт перераспределения часов, использования часов из числа резервных, часов повторения.</w:t>
      </w:r>
    </w:p>
    <w:p w:rsidR="008C7C33" w:rsidRPr="008C7C33" w:rsidRDefault="008C7C33" w:rsidP="003437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C33" w:rsidRPr="001E0CA2" w:rsidRDefault="008C7C33" w:rsidP="00343707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утверждения учебного плана</w:t>
      </w:r>
    </w:p>
    <w:p w:rsidR="008C7C33" w:rsidRPr="008C7C33" w:rsidRDefault="008C7C33" w:rsidP="00343707">
      <w:pPr>
        <w:shd w:val="clear" w:color="auto" w:fill="FFFFFF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C33" w:rsidRPr="008C7C33" w:rsidRDefault="008C7C33" w:rsidP="003437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141DA0"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Заместитель директора,</w:t>
      </w:r>
      <w:r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курирующий реализацию основных общеобразовательных программ по результатам деятельности общеобразовательной организации при реализации ООП (анализ работы ВСОКО, результаты внешнего мониторинга и др.) готовит предложения о внесении изменений в учебный план (при необходимости). </w:t>
      </w:r>
    </w:p>
    <w:p w:rsidR="008C7C33" w:rsidRPr="008C7C33" w:rsidRDefault="008C7C33" w:rsidP="003437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</w:t>
      </w:r>
      <w:r w:rsidR="00141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срок до </w:t>
      </w:r>
      <w:r w:rsidR="00141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августа ежегодно рассматриваются предложения по распределению часов </w:t>
      </w:r>
      <w:r w:rsidR="00141DA0"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части,</w:t>
      </w:r>
      <w:r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формируемой участниками образовательных отношений и согласование данных изменений с участниками образовательных отношений (родители обучающихся, педагогические работники).</w:t>
      </w:r>
    </w:p>
    <w:p w:rsidR="008C7C33" w:rsidRPr="008C7C33" w:rsidRDefault="008C7C33" w:rsidP="003437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Часы из части, формируемой участниками образовательных отношений могут быть направлены на усиление предметов в обязательной части учебного плана, для углубленного изучения отдельных обязательных учебных предметов, на занятия, обеспечивающие различные интересы обучающихся, в том числе этнокультурные.</w:t>
      </w:r>
    </w:p>
    <w:p w:rsidR="008C7C33" w:rsidRPr="008C7C33" w:rsidRDefault="008C7C33" w:rsidP="003437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 После обсуждения и принятия на педагогическом совете издается приказ директора о внесении соответствующего изменения в ООП соответствующего уровня.</w:t>
      </w:r>
    </w:p>
    <w:p w:rsidR="008C7C33" w:rsidRPr="008C7C33" w:rsidRDefault="008C7C33" w:rsidP="004F53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C33" w:rsidRPr="008C7C33" w:rsidRDefault="001E0CA2" w:rsidP="0034370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u w:color="000000"/>
        </w:rPr>
      </w:pPr>
      <w:r w:rsidRPr="001E0CA2">
        <w:rPr>
          <w:rFonts w:ascii="Times New Roman" w:eastAsia="Calibri" w:hAnsi="Times New Roman" w:cs="Times New Roman"/>
          <w:b/>
          <w:spacing w:val="-2"/>
          <w:sz w:val="28"/>
          <w:szCs w:val="28"/>
          <w:u w:color="000000"/>
        </w:rPr>
        <w:t>4.</w:t>
      </w:r>
      <w:r w:rsidR="008C7C33" w:rsidRPr="008C7C33">
        <w:rPr>
          <w:rFonts w:ascii="Times New Roman" w:eastAsia="Calibri" w:hAnsi="Times New Roman" w:cs="Times New Roman"/>
          <w:b/>
          <w:spacing w:val="-2"/>
          <w:sz w:val="28"/>
          <w:szCs w:val="28"/>
          <w:u w:color="000000"/>
        </w:rPr>
        <w:t xml:space="preserve"> Заключительные положения</w:t>
      </w:r>
    </w:p>
    <w:p w:rsidR="008C7C33" w:rsidRPr="008C7C33" w:rsidRDefault="008C7C33" w:rsidP="0034370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u w:color="000000"/>
        </w:rPr>
      </w:pPr>
    </w:p>
    <w:p w:rsidR="008C7C33" w:rsidRPr="008C7C33" w:rsidRDefault="008C7C33" w:rsidP="003437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</w:pPr>
      <w:r w:rsidRPr="008C7C33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 xml:space="preserve">4.1. Настоящее Положение принимается как локальный акт </w:t>
      </w:r>
      <w:r w:rsidR="004A3044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школы</w:t>
      </w:r>
      <w:r w:rsidRPr="008C7C33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 xml:space="preserve"> решением Педагогического совета и утверждается приказом директора.</w:t>
      </w:r>
    </w:p>
    <w:p w:rsidR="008C7C33" w:rsidRPr="008C7C33" w:rsidRDefault="008C7C33" w:rsidP="003437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</w:pPr>
      <w:r w:rsidRPr="008C7C33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4.2. Срок действия настоящего Положения не ограничен. Настоящее Положение действует до принятия нового локального акта.</w:t>
      </w:r>
    </w:p>
    <w:p w:rsidR="008C7C33" w:rsidRPr="008C7C33" w:rsidRDefault="008C7C33" w:rsidP="003437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</w:pPr>
      <w:r w:rsidRPr="008C7C33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4.3.</w:t>
      </w:r>
      <w:r w:rsidRPr="008C7C33">
        <w:rPr>
          <w:rFonts w:ascii="TextBookC" w:eastAsia="Calibri" w:hAnsi="TextBookC" w:cs="TextBookC"/>
          <w:color w:val="000000"/>
          <w:spacing w:val="-2"/>
          <w:sz w:val="18"/>
          <w:szCs w:val="18"/>
          <w:u w:color="000000"/>
        </w:rPr>
        <w:t xml:space="preserve"> </w:t>
      </w:r>
      <w:r w:rsidRPr="008C7C33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Изменения и дополнения в настоящее Положение вносятся и принимаются решением Педагогического совета и утверждаю</w:t>
      </w:r>
      <w:r w:rsidR="00122B54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 xml:space="preserve">тся приказом директора </w:t>
      </w:r>
      <w:r w:rsidR="004A3044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школы</w:t>
      </w:r>
      <w:r w:rsidR="00122B54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.</w:t>
      </w:r>
    </w:p>
    <w:p w:rsidR="004A3044" w:rsidRPr="00672A19" w:rsidRDefault="004A3044" w:rsidP="004F53C4">
      <w:pPr>
        <w:spacing w:line="240" w:lineRule="auto"/>
        <w:rPr>
          <w:rFonts w:ascii="Times New Roman" w:eastAsia="Calibri" w:hAnsi="Times New Roman" w:cs="Times New Roman"/>
          <w:sz w:val="28"/>
        </w:rPr>
      </w:pPr>
    </w:p>
    <w:p w:rsidR="00D418B8" w:rsidRPr="00D418B8" w:rsidRDefault="00D418B8" w:rsidP="0034370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8B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</w:t>
      </w:r>
    </w:p>
    <w:p w:rsidR="00D418B8" w:rsidRPr="00D418B8" w:rsidRDefault="00D418B8" w:rsidP="0034370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8B8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педагогическом совете</w:t>
      </w:r>
      <w:r w:rsidR="004A30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</w:t>
      </w:r>
    </w:p>
    <w:p w:rsidR="00672A19" w:rsidRPr="00672A19" w:rsidRDefault="004A3044" w:rsidP="00343707">
      <w:pPr>
        <w:spacing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D418B8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 ____</w:t>
      </w:r>
      <w:r w:rsidR="00D418B8" w:rsidRPr="00D418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D418B8">
        <w:rPr>
          <w:rFonts w:ascii="Times New Roman" w:eastAsia="Times New Roman" w:hAnsi="Times New Roman" w:cs="Times New Roman"/>
          <w:color w:val="000000"/>
          <w:sz w:val="24"/>
          <w:szCs w:val="24"/>
        </w:rPr>
        <w:t>«___</w:t>
      </w:r>
      <w:proofErr w:type="gramStart"/>
      <w:r w:rsidR="00D418B8">
        <w:rPr>
          <w:rFonts w:ascii="Times New Roman" w:eastAsia="Times New Roman" w:hAnsi="Times New Roman" w:cs="Times New Roman"/>
          <w:color w:val="000000"/>
          <w:sz w:val="24"/>
          <w:szCs w:val="24"/>
        </w:rPr>
        <w:t>_»_</w:t>
      </w:r>
      <w:proofErr w:type="gramEnd"/>
      <w:r w:rsidR="00D418B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__________202</w:t>
      </w:r>
      <w:r w:rsidR="004F53C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D418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72A19" w:rsidRPr="00672A19" w:rsidRDefault="00672A19" w:rsidP="00343707">
      <w:pPr>
        <w:spacing w:line="240" w:lineRule="auto"/>
        <w:rPr>
          <w:rFonts w:ascii="Times New Roman" w:eastAsia="Calibri" w:hAnsi="Times New Roman" w:cs="Times New Roman"/>
          <w:sz w:val="28"/>
        </w:rPr>
      </w:pPr>
    </w:p>
    <w:sectPr w:rsidR="00672A19" w:rsidRPr="00672A19" w:rsidSect="00D030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EB4" w:rsidRDefault="005E7EB4" w:rsidP="008C7C33">
      <w:pPr>
        <w:spacing w:after="0" w:line="240" w:lineRule="auto"/>
      </w:pPr>
      <w:r>
        <w:separator/>
      </w:r>
    </w:p>
  </w:endnote>
  <w:endnote w:type="continuationSeparator" w:id="0">
    <w:p w:rsidR="005E7EB4" w:rsidRDefault="005E7EB4" w:rsidP="008C7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707" w:rsidRDefault="0034370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707" w:rsidRDefault="00343707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707" w:rsidRDefault="0034370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EB4" w:rsidRDefault="005E7EB4" w:rsidP="008C7C33">
      <w:pPr>
        <w:spacing w:after="0" w:line="240" w:lineRule="auto"/>
      </w:pPr>
      <w:r>
        <w:separator/>
      </w:r>
    </w:p>
  </w:footnote>
  <w:footnote w:type="continuationSeparator" w:id="0">
    <w:p w:rsidR="005E7EB4" w:rsidRDefault="005E7EB4" w:rsidP="008C7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707" w:rsidRDefault="0034370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9832027"/>
      <w:docPartObj>
        <w:docPartGallery w:val="Page Numbers (Top of Page)"/>
        <w:docPartUnique/>
      </w:docPartObj>
    </w:sdtPr>
    <w:sdtEndPr/>
    <w:sdtContent>
      <w:p w:rsidR="00343707" w:rsidRDefault="0034370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041">
          <w:rPr>
            <w:noProof/>
          </w:rPr>
          <w:t>2</w:t>
        </w:r>
        <w:r>
          <w:fldChar w:fldCharType="end"/>
        </w:r>
      </w:p>
    </w:sdtContent>
  </w:sdt>
  <w:p w:rsidR="00343707" w:rsidRDefault="0034370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707" w:rsidRDefault="0034370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46C4B"/>
    <w:multiLevelType w:val="multilevel"/>
    <w:tmpl w:val="8750AC40"/>
    <w:lvl w:ilvl="0">
      <w:start w:val="5"/>
      <w:numFmt w:val="decimal"/>
      <w:lvlText w:val="%1."/>
      <w:lvlJc w:val="left"/>
      <w:pPr>
        <w:ind w:left="42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49" w:hanging="7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49" w:hanging="7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53" w:hanging="2160"/>
      </w:pPr>
      <w:rPr>
        <w:rFonts w:hint="default"/>
      </w:rPr>
    </w:lvl>
  </w:abstractNum>
  <w:abstractNum w:abstractNumId="1">
    <w:nsid w:val="04A847F6"/>
    <w:multiLevelType w:val="multilevel"/>
    <w:tmpl w:val="D632C504"/>
    <w:lvl w:ilvl="0">
      <w:start w:val="1"/>
      <w:numFmt w:val="decimal"/>
      <w:lvlText w:val="%1"/>
      <w:lvlJc w:val="left"/>
      <w:pPr>
        <w:ind w:left="11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</w:rPr>
    </w:lvl>
  </w:abstractNum>
  <w:abstractNum w:abstractNumId="2">
    <w:nsid w:val="062D168E"/>
    <w:multiLevelType w:val="hybridMultilevel"/>
    <w:tmpl w:val="D7E40194"/>
    <w:lvl w:ilvl="0" w:tplc="00841C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A2F93"/>
    <w:multiLevelType w:val="multilevel"/>
    <w:tmpl w:val="C060CF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E4642FA"/>
    <w:multiLevelType w:val="hybridMultilevel"/>
    <w:tmpl w:val="81865C6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707F86"/>
    <w:multiLevelType w:val="hybridMultilevel"/>
    <w:tmpl w:val="F722924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7F28B7"/>
    <w:multiLevelType w:val="hybridMultilevel"/>
    <w:tmpl w:val="60DAF262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8">
    <w:nsid w:val="2F436AC7"/>
    <w:multiLevelType w:val="hybridMultilevel"/>
    <w:tmpl w:val="68449A88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FCF41D4"/>
    <w:multiLevelType w:val="multilevel"/>
    <w:tmpl w:val="F48A11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4B13AE5"/>
    <w:multiLevelType w:val="hybridMultilevel"/>
    <w:tmpl w:val="5B7C3110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2E320B4"/>
    <w:multiLevelType w:val="hybridMultilevel"/>
    <w:tmpl w:val="BAEED4C6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F5039A0"/>
    <w:multiLevelType w:val="multilevel"/>
    <w:tmpl w:val="C5AAC88E"/>
    <w:lvl w:ilvl="0">
      <w:start w:val="3"/>
      <w:numFmt w:val="decimal"/>
      <w:lvlText w:val="%1."/>
      <w:lvlJc w:val="left"/>
      <w:pPr>
        <w:ind w:left="1979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3882C5A"/>
    <w:multiLevelType w:val="multilevel"/>
    <w:tmpl w:val="13249CE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  <w:color w:val="000000"/>
      </w:rPr>
    </w:lvl>
  </w:abstractNum>
  <w:abstractNum w:abstractNumId="14">
    <w:nsid w:val="7ACA5AAA"/>
    <w:multiLevelType w:val="hybridMultilevel"/>
    <w:tmpl w:val="0ECE7978"/>
    <w:lvl w:ilvl="0" w:tplc="57188A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5"/>
  </w:num>
  <w:num w:numId="5">
    <w:abstractNumId w:val="10"/>
  </w:num>
  <w:num w:numId="6">
    <w:abstractNumId w:val="11"/>
  </w:num>
  <w:num w:numId="7">
    <w:abstractNumId w:val="6"/>
  </w:num>
  <w:num w:numId="8">
    <w:abstractNumId w:val="8"/>
  </w:num>
  <w:num w:numId="9">
    <w:abstractNumId w:val="3"/>
  </w:num>
  <w:num w:numId="10">
    <w:abstractNumId w:val="12"/>
  </w:num>
  <w:num w:numId="11">
    <w:abstractNumId w:val="0"/>
  </w:num>
  <w:num w:numId="12">
    <w:abstractNumId w:val="14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F9"/>
    <w:rsid w:val="00027F08"/>
    <w:rsid w:val="00056044"/>
    <w:rsid w:val="000C250C"/>
    <w:rsid w:val="000E2857"/>
    <w:rsid w:val="00122B54"/>
    <w:rsid w:val="00141DA0"/>
    <w:rsid w:val="001E0CA2"/>
    <w:rsid w:val="002466F9"/>
    <w:rsid w:val="002C60AD"/>
    <w:rsid w:val="00325942"/>
    <w:rsid w:val="00343707"/>
    <w:rsid w:val="00361C9F"/>
    <w:rsid w:val="003F2785"/>
    <w:rsid w:val="004A3044"/>
    <w:rsid w:val="004F53C4"/>
    <w:rsid w:val="00564E74"/>
    <w:rsid w:val="00593B13"/>
    <w:rsid w:val="005E7EB4"/>
    <w:rsid w:val="00663D23"/>
    <w:rsid w:val="00672A19"/>
    <w:rsid w:val="0067771F"/>
    <w:rsid w:val="007A689A"/>
    <w:rsid w:val="007B579C"/>
    <w:rsid w:val="007C3986"/>
    <w:rsid w:val="00801728"/>
    <w:rsid w:val="00802988"/>
    <w:rsid w:val="00851876"/>
    <w:rsid w:val="008C417D"/>
    <w:rsid w:val="008C7C33"/>
    <w:rsid w:val="009D326D"/>
    <w:rsid w:val="00A72E05"/>
    <w:rsid w:val="00B56AA7"/>
    <w:rsid w:val="00B6180E"/>
    <w:rsid w:val="00BF64AD"/>
    <w:rsid w:val="00CE6E18"/>
    <w:rsid w:val="00D03041"/>
    <w:rsid w:val="00D418B8"/>
    <w:rsid w:val="00D634CD"/>
    <w:rsid w:val="00DB14E7"/>
    <w:rsid w:val="00DB17C5"/>
    <w:rsid w:val="00F8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6C414-C24C-4653-B4B9-9CAD090E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7FE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8C7C3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C7C33"/>
    <w:rPr>
      <w:sz w:val="20"/>
      <w:szCs w:val="20"/>
    </w:rPr>
  </w:style>
  <w:style w:type="character" w:styleId="a7">
    <w:name w:val="footnote reference"/>
    <w:uiPriority w:val="99"/>
    <w:rsid w:val="008C7C3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141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1DA0"/>
    <w:rPr>
      <w:rFonts w:ascii="Segoe UI" w:hAnsi="Segoe UI" w:cs="Segoe UI"/>
      <w:sz w:val="18"/>
      <w:szCs w:val="18"/>
    </w:rPr>
  </w:style>
  <w:style w:type="paragraph" w:customStyle="1" w:styleId="aa">
    <w:name w:val="Таблицы (моноширинный)"/>
    <w:basedOn w:val="a"/>
    <w:next w:val="a"/>
    <w:uiPriority w:val="99"/>
    <w:rsid w:val="003437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43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43707"/>
  </w:style>
  <w:style w:type="paragraph" w:styleId="ad">
    <w:name w:val="footer"/>
    <w:basedOn w:val="a"/>
    <w:link w:val="ae"/>
    <w:uiPriority w:val="99"/>
    <w:unhideWhenUsed/>
    <w:rsid w:val="00343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43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1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6AF8A-13AB-4344-AC18-21CEC29E1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33</cp:revision>
  <cp:lastPrinted>2023-04-25T19:09:00Z</cp:lastPrinted>
  <dcterms:created xsi:type="dcterms:W3CDTF">2021-01-21T13:17:00Z</dcterms:created>
  <dcterms:modified xsi:type="dcterms:W3CDTF">2023-04-27T09:11:00Z</dcterms:modified>
</cp:coreProperties>
</file>